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DD3B" w14:textId="0B2F1A46" w:rsidR="00FE1869" w:rsidRPr="001B1DAD" w:rsidRDefault="00FE7BEA" w:rsidP="00FE7BEA">
      <w:pPr>
        <w:ind w:right="-681"/>
        <w:rPr>
          <w:b/>
          <w:sz w:val="27"/>
          <w:szCs w:val="27"/>
        </w:rPr>
      </w:pPr>
      <w:r w:rsidRPr="001B1DAD">
        <w:rPr>
          <w:b/>
          <w:noProof/>
          <w:sz w:val="27"/>
          <w:szCs w:val="27"/>
          <w:lang w:eastAsia="de-DE"/>
        </w:rPr>
        <w:drawing>
          <wp:anchor distT="0" distB="0" distL="114300" distR="114300" simplePos="0" relativeHeight="251652096" behindDoc="0" locked="0" layoutInCell="1" allowOverlap="1" wp14:anchorId="1CD7D661" wp14:editId="58CF659B">
            <wp:simplePos x="0" y="0"/>
            <wp:positionH relativeFrom="column">
              <wp:posOffset>3051175</wp:posOffset>
            </wp:positionH>
            <wp:positionV relativeFrom="paragraph">
              <wp:posOffset>-202013</wp:posOffset>
            </wp:positionV>
            <wp:extent cx="1437640" cy="9239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7640" cy="923925"/>
                    </a:xfrm>
                    <a:prstGeom prst="rect">
                      <a:avLst/>
                    </a:prstGeom>
                    <a:noFill/>
                  </pic:spPr>
                </pic:pic>
              </a:graphicData>
            </a:graphic>
          </wp:anchor>
        </w:drawing>
      </w:r>
      <w:r w:rsidR="001B1DAD" w:rsidRPr="001B1DAD">
        <w:rPr>
          <w:b/>
          <w:sz w:val="27"/>
          <w:szCs w:val="27"/>
        </w:rPr>
        <w:t>Kirche in der Minderheit – Unsere Zukunft</w:t>
      </w:r>
    </w:p>
    <w:p w14:paraId="1C191446" w14:textId="1D1FF8BC" w:rsidR="00FE7BEA" w:rsidRDefault="00FE7BEA" w:rsidP="00FE7BEA">
      <w:pPr>
        <w:ind w:right="-681"/>
        <w:rPr>
          <w:b/>
        </w:rPr>
      </w:pPr>
      <w:r w:rsidRPr="00FE7BEA">
        <w:rPr>
          <w:b/>
        </w:rPr>
        <w:t>Solidarität mit evangelischen Minderheitskirchen</w:t>
      </w:r>
    </w:p>
    <w:p w14:paraId="092B9461" w14:textId="3FFB1166" w:rsidR="00FE7BEA" w:rsidRPr="00FE7BEA" w:rsidRDefault="001D0FBD" w:rsidP="00FE7BEA">
      <w:pPr>
        <w:ind w:right="-681"/>
      </w:pPr>
      <w:r>
        <w:rPr>
          <w:noProof/>
          <w:lang w:eastAsia="de-DE"/>
        </w:rPr>
        <mc:AlternateContent>
          <mc:Choice Requires="wps">
            <w:drawing>
              <wp:anchor distT="0" distB="0" distL="114300" distR="114300" simplePos="0" relativeHeight="251658240" behindDoc="0" locked="0" layoutInCell="1" allowOverlap="1" wp14:anchorId="2BFBFB85" wp14:editId="5C5EE81A">
                <wp:simplePos x="0" y="0"/>
                <wp:positionH relativeFrom="column">
                  <wp:posOffset>-102235</wp:posOffset>
                </wp:positionH>
                <wp:positionV relativeFrom="paragraph">
                  <wp:posOffset>643255</wp:posOffset>
                </wp:positionV>
                <wp:extent cx="2225675" cy="29914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5675" cy="2991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6B337" w14:textId="7276BC82" w:rsidR="00A5661A" w:rsidRPr="007054AF" w:rsidRDefault="007054AF">
                            <w:pPr>
                              <w:rPr>
                                <w:rFonts w:cstheme="minorHAnsi"/>
                                <w:lang w:val="it-IT"/>
                              </w:rPr>
                            </w:pPr>
                            <w:r w:rsidRPr="007054AF">
                              <w:rPr>
                                <w:rFonts w:cstheme="minorHAnsi"/>
                                <w:lang w:val="it-IT"/>
                              </w:rPr>
                              <w:t>PARAGUAY</w:t>
                            </w:r>
                            <w:r w:rsidR="00870D5C" w:rsidRPr="007054AF">
                              <w:rPr>
                                <w:rFonts w:cstheme="minorHAnsi"/>
                                <w:lang w:val="it-IT"/>
                              </w:rPr>
                              <w:t xml:space="preserve">, </w:t>
                            </w:r>
                            <w:r w:rsidRPr="007054AF">
                              <w:rPr>
                                <w:rFonts w:cstheme="minorHAnsi"/>
                                <w:lang w:val="it-IT"/>
                              </w:rPr>
                              <w:t>SANTA ROSA DEL MONDAY</w:t>
                            </w:r>
                            <w:r w:rsidR="00870D5C" w:rsidRPr="007054AF">
                              <w:rPr>
                                <w:rFonts w:cstheme="minorHAnsi"/>
                                <w:lang w:val="it-IT"/>
                              </w:rPr>
                              <w:t xml:space="preserve">: </w:t>
                            </w:r>
                            <w:r w:rsidRPr="007054AF">
                              <w:rPr>
                                <w:rFonts w:cstheme="minorHAnsi"/>
                                <w:lang w:val="it-IT"/>
                              </w:rPr>
                              <w:t>S</w:t>
                            </w:r>
                            <w:r>
                              <w:rPr>
                                <w:rFonts w:cstheme="minorHAnsi"/>
                                <w:lang w:val="it-IT"/>
                              </w:rPr>
                              <w:t>CHLAFRAUM</w:t>
                            </w:r>
                          </w:p>
                          <w:p w14:paraId="66E61CDF" w14:textId="040CF657" w:rsidR="00A5661A" w:rsidRDefault="007054AF" w:rsidP="003949C1">
                            <w:pPr>
                              <w:jc w:val="both"/>
                            </w:pPr>
                            <w:r>
                              <w:t>Zur Gemeinde in Santa Rosa del Monday gehört ein Begegnungszentrum, es wird für Gemeindeaktivitäten genutzt und an andere Kirchen und Organisationen vermietet. Es gibt einen großen Saal und einige Schlafräume Die Gemeinde möchte ein weiteres Schlafzimmer errichten, das für Personen mit eingeschränkter Mobilität geeignet ist. Eine neue Eingangshalle soll den Zugang zum Schlafbereich erleichtern.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BFB85" id="_x0000_t202" coordsize="21600,21600" o:spt="202" path="m,l,21600r21600,l21600,xe">
                <v:stroke joinstyle="miter"/>
                <v:path gradientshapeok="t" o:connecttype="rect"/>
              </v:shapetype>
              <v:shape id="Textfeld 2" o:spid="_x0000_s1026" type="#_x0000_t202" style="position:absolute;margin-left:-8.05pt;margin-top:50.65pt;width:175.25pt;height:2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" fillcolor="white [3201]" stroked="f" strokeweight=".5pt">
                <v:textbox>
                  <w:txbxContent>
                    <w:p w14:paraId="2916B337" w14:textId="7276BC82" w:rsidR="00A5661A" w:rsidRPr="007054AF" w:rsidRDefault="007054AF">
                      <w:pPr>
                        <w:rPr>
                          <w:rFonts w:cstheme="minorHAnsi"/>
                          <w:lang w:val="it-IT"/>
                        </w:rPr>
                      </w:pPr>
                      <w:r w:rsidRPr="007054AF">
                        <w:rPr>
                          <w:rFonts w:cstheme="minorHAnsi"/>
                          <w:lang w:val="it-IT"/>
                        </w:rPr>
                        <w:t>PARAGUAY</w:t>
                      </w:r>
                      <w:r w:rsidR="00870D5C" w:rsidRPr="007054AF">
                        <w:rPr>
                          <w:rFonts w:cstheme="minorHAnsi"/>
                          <w:lang w:val="it-IT"/>
                        </w:rPr>
                        <w:t xml:space="preserve">, </w:t>
                      </w:r>
                      <w:r w:rsidRPr="007054AF">
                        <w:rPr>
                          <w:rFonts w:cstheme="minorHAnsi"/>
                          <w:lang w:val="it-IT"/>
                        </w:rPr>
                        <w:t>SANTA ROSA DEL MONDAY</w:t>
                      </w:r>
                      <w:r w:rsidR="00870D5C" w:rsidRPr="007054AF">
                        <w:rPr>
                          <w:rFonts w:cstheme="minorHAnsi"/>
                          <w:lang w:val="it-IT"/>
                        </w:rPr>
                        <w:t xml:space="preserve">: </w:t>
                      </w:r>
                      <w:r w:rsidRPr="007054AF">
                        <w:rPr>
                          <w:rFonts w:cstheme="minorHAnsi"/>
                          <w:lang w:val="it-IT"/>
                        </w:rPr>
                        <w:t>S</w:t>
                      </w:r>
                      <w:r>
                        <w:rPr>
                          <w:rFonts w:cstheme="minorHAnsi"/>
                          <w:lang w:val="it-IT"/>
                        </w:rPr>
                        <w:t>CHLAFRAUM</w:t>
                      </w:r>
                    </w:p>
                    <w:p w14:paraId="66E61CDF" w14:textId="040CF657" w:rsidR="00A5661A" w:rsidRDefault="007054AF" w:rsidP="003949C1">
                      <w:pPr>
                        <w:jc w:val="both"/>
                      </w:pPr>
                      <w:r>
                        <w:t>Zur Gemeinde in Santa Rosa del Monday gehört ein Begegnungszentrum, es wird für Gemeindeaktivitäten genutzt und an andere Kirchen und Organisationen vermietet. Es gibt einen großen Saal und einige Schlafräume Die Gemeinde möchte ein weiteres Schlafzimmer errichten, das für Personen mit eingeschränkter Mobilität geeignet ist. Eine neue Eingangshalle soll den Zugang zum Schlafbereich erleichtern.</w:t>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7CECDB0E" wp14:editId="4A90C246">
                <wp:simplePos x="0" y="0"/>
                <wp:positionH relativeFrom="column">
                  <wp:posOffset>2193290</wp:posOffset>
                </wp:positionH>
                <wp:positionV relativeFrom="paragraph">
                  <wp:posOffset>642620</wp:posOffset>
                </wp:positionV>
                <wp:extent cx="2235835" cy="299148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835" cy="2991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B0899" w14:textId="2C5952BC" w:rsidR="00E64C54" w:rsidRDefault="0025240E">
                            <w:r>
                              <w:t>LITAUEN</w:t>
                            </w:r>
                            <w:r w:rsidR="00E16A40">
                              <w:t xml:space="preserve">, </w:t>
                            </w:r>
                            <w:r>
                              <w:t>VILNIUS</w:t>
                            </w:r>
                            <w:r w:rsidR="00E16A40">
                              <w:t xml:space="preserve">: </w:t>
                            </w:r>
                            <w:r>
                              <w:t>FRAUENARBEIT</w:t>
                            </w:r>
                          </w:p>
                          <w:p w14:paraId="4D6F8766" w14:textId="1D273445" w:rsidR="004E511F" w:rsidRDefault="0025240E" w:rsidP="00097FDD">
                            <w:pPr>
                              <w:jc w:val="both"/>
                            </w:pPr>
                            <w:r>
                              <w:t xml:space="preserve">Die Gemeinde in Vilnius hat einen sehr aktiven Seniorinnenclub. Die Leiterinnen des Clubs planen ein Sommerprogramm für ältere Menschen und Kinder, um die Eltern bei der Ferienbetreuung der Kinder zu unterstützen. Gemeinsam möchten sie </w:t>
                            </w:r>
                            <w:proofErr w:type="gramStart"/>
                            <w:r>
                              <w:t>Ausstellungen ,</w:t>
                            </w:r>
                            <w:proofErr w:type="gramEnd"/>
                            <w:r>
                              <w:t xml:space="preserve"> Museen und Kulturveranstaltungen besuchen. Außerdem möchte die Gemeinde Bücher und pädagogische Materialien für den Kindergarten in Vilnius anschaffen.</w:t>
                            </w:r>
                            <w:r w:rsidR="00A6671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ECDB0E" id="Textfeld 3" o:spid="_x0000_s1027" type="#_x0000_t202" style="position:absolute;margin-left:172.7pt;margin-top:50.6pt;width:176.05pt;height:2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" fillcolor="white [3201]" stroked="f" strokeweight=".5pt">
                <v:textbox>
                  <w:txbxContent>
                    <w:p w14:paraId="6ACB0899" w14:textId="2C5952BC" w:rsidR="00E64C54" w:rsidRDefault="0025240E">
                      <w:r>
                        <w:t>LITAUEN</w:t>
                      </w:r>
                      <w:r w:rsidR="00E16A40">
                        <w:t xml:space="preserve">, </w:t>
                      </w:r>
                      <w:r>
                        <w:t>VILNIUS</w:t>
                      </w:r>
                      <w:r w:rsidR="00E16A40">
                        <w:t xml:space="preserve">: </w:t>
                      </w:r>
                      <w:r>
                        <w:t>FRAUENARBEIT</w:t>
                      </w:r>
                    </w:p>
                    <w:p w14:paraId="4D6F8766" w14:textId="1D273445" w:rsidR="004E511F" w:rsidRDefault="0025240E" w:rsidP="00097FDD">
                      <w:pPr>
                        <w:jc w:val="both"/>
                      </w:pPr>
                      <w:r>
                        <w:t xml:space="preserve">Die Gemeinde in Vilnius hat einen sehr aktiven Seniorinnenclub. Die Leiterinnen des Clubs planen ein Sommerprogramm für ältere Menschen und Kinder, um die Eltern bei der Ferienbetreuung der Kinder zu unterstützen. Gemeinsam möchten sie </w:t>
                      </w:r>
                      <w:proofErr w:type="gramStart"/>
                      <w:r>
                        <w:t>Ausstellungen ,</w:t>
                      </w:r>
                      <w:proofErr w:type="gramEnd"/>
                      <w:r>
                        <w:t xml:space="preserve"> Museen und Kulturveranstaltungen besuchen. Außerdem möchte die Gemeinde Bücher und pädagogische Materialien für den Kindergarten in Vilnius anschaffen.</w:t>
                      </w:r>
                      <w:r w:rsidR="00A66714">
                        <w:t xml:space="preserve"> </w:t>
                      </w:r>
                    </w:p>
                  </w:txbxContent>
                </v:textbox>
              </v:shape>
            </w:pict>
          </mc:Fallback>
        </mc:AlternateContent>
      </w:r>
      <w:r w:rsidR="00FE7BEA">
        <w:t xml:space="preserve">Die Jahressammlung des </w:t>
      </w:r>
      <w:r w:rsidR="0071412B">
        <w:t xml:space="preserve">pfälzischen </w:t>
      </w:r>
      <w:r w:rsidR="00FE7BEA">
        <w:t>Gusta</w:t>
      </w:r>
      <w:r w:rsidR="0071412B">
        <w:t>v-Adolf-Werkes</w:t>
      </w:r>
      <w:r w:rsidR="00FE7BEA">
        <w:t xml:space="preserve"> lädt auch in diesem Jahr ein, </w:t>
      </w:r>
      <w:r w:rsidR="00FE7BEA" w:rsidRPr="00FE7BEA">
        <w:t>eva</w:t>
      </w:r>
      <w:r w:rsidR="00FE7BEA">
        <w:t xml:space="preserve">ngelische </w:t>
      </w:r>
      <w:r w:rsidR="0071412B">
        <w:t>Gemeinden in der Minderheit in</w:t>
      </w:r>
      <w:r w:rsidR="00FE7BEA">
        <w:t xml:space="preserve"> E</w:t>
      </w:r>
      <w:r w:rsidR="00FE7BEA" w:rsidRPr="00FE7BEA">
        <w:t>uropa und Lateinamerika mit Ihrer Spende zu unterstützen</w:t>
      </w:r>
      <w:r w:rsidR="00FE7BEA">
        <w:t>.</w:t>
      </w:r>
    </w:p>
    <w:p w14:paraId="67E803A2" w14:textId="77777777" w:rsidR="00FE7BEA" w:rsidRDefault="00FE7BEA" w:rsidP="00FE7BEA">
      <w:pPr>
        <w:ind w:right="-681"/>
        <w:sectPr w:rsidR="00FE7BEA" w:rsidSect="002346FB">
          <w:pgSz w:w="8391" w:h="11907" w:code="11"/>
          <w:pgMar w:top="851" w:right="1417" w:bottom="709" w:left="709" w:header="708" w:footer="708" w:gutter="0"/>
          <w:cols w:space="708"/>
          <w:docGrid w:linePitch="360"/>
        </w:sectPr>
      </w:pPr>
    </w:p>
    <w:p w14:paraId="4AE0591C" w14:textId="063A102C" w:rsidR="00FE7BEA" w:rsidRDefault="00FE7BEA" w:rsidP="00FE7BEA">
      <w:pPr>
        <w:ind w:right="-681"/>
        <w:rPr>
          <w:b/>
        </w:rPr>
      </w:pPr>
    </w:p>
    <w:p w14:paraId="1BC7594C" w14:textId="77777777" w:rsidR="00FE7BEA" w:rsidRDefault="00FE7BEA" w:rsidP="00FE7BEA">
      <w:pPr>
        <w:ind w:right="-681"/>
        <w:rPr>
          <w:b/>
        </w:rPr>
        <w:sectPr w:rsidR="00FE7BEA" w:rsidSect="002346FB">
          <w:type w:val="continuous"/>
          <w:pgSz w:w="8391" w:h="11907" w:code="11"/>
          <w:pgMar w:top="851" w:right="1417" w:bottom="709" w:left="709" w:header="708" w:footer="708" w:gutter="0"/>
          <w:cols w:num="2" w:space="708"/>
          <w:docGrid w:linePitch="360"/>
        </w:sectPr>
      </w:pPr>
    </w:p>
    <w:p w14:paraId="49B96F15" w14:textId="70AEAFBA" w:rsidR="00A5661A" w:rsidRDefault="00A5661A" w:rsidP="00FE7BEA">
      <w:pPr>
        <w:ind w:right="-681"/>
        <w:rPr>
          <w:b/>
        </w:rPr>
      </w:pPr>
    </w:p>
    <w:p w14:paraId="69E7547D" w14:textId="1000270B" w:rsidR="00A5661A" w:rsidRDefault="00A5661A" w:rsidP="00FE7BEA">
      <w:pPr>
        <w:ind w:right="-681"/>
        <w:rPr>
          <w:b/>
        </w:rPr>
      </w:pPr>
    </w:p>
    <w:p w14:paraId="6AA133C6" w14:textId="6055E682" w:rsidR="00A5661A" w:rsidRDefault="00A5661A" w:rsidP="00FE7BEA">
      <w:pPr>
        <w:ind w:right="-681"/>
        <w:rPr>
          <w:b/>
        </w:rPr>
      </w:pPr>
    </w:p>
    <w:p w14:paraId="454C1024" w14:textId="06387101" w:rsidR="00A5661A" w:rsidRDefault="00A5661A" w:rsidP="00FE7BEA">
      <w:pPr>
        <w:ind w:right="-681"/>
        <w:rPr>
          <w:b/>
        </w:rPr>
      </w:pPr>
    </w:p>
    <w:p w14:paraId="12140D6C" w14:textId="7A333D21" w:rsidR="00A5661A" w:rsidRDefault="00A5661A" w:rsidP="00FE7BEA">
      <w:pPr>
        <w:ind w:right="-681"/>
        <w:rPr>
          <w:b/>
        </w:rPr>
      </w:pPr>
    </w:p>
    <w:p w14:paraId="2653A1A2" w14:textId="061B03B7" w:rsidR="00A5661A" w:rsidRDefault="00A5661A" w:rsidP="00FE7BEA">
      <w:pPr>
        <w:ind w:right="-681"/>
        <w:rPr>
          <w:b/>
        </w:rPr>
      </w:pPr>
    </w:p>
    <w:p w14:paraId="716C7C92" w14:textId="1ED422F5" w:rsidR="00A5661A" w:rsidRDefault="00A5661A" w:rsidP="00FE7BEA">
      <w:pPr>
        <w:ind w:right="-681"/>
        <w:rPr>
          <w:b/>
        </w:rPr>
      </w:pPr>
    </w:p>
    <w:p w14:paraId="69F3DA22" w14:textId="0ACA74AA" w:rsidR="00A5661A" w:rsidRDefault="00A5661A" w:rsidP="00FE7BEA">
      <w:pPr>
        <w:ind w:right="-681"/>
        <w:rPr>
          <w:b/>
        </w:rPr>
      </w:pPr>
    </w:p>
    <w:p w14:paraId="4B04362C" w14:textId="350E0FE7" w:rsidR="0071412B" w:rsidRPr="00AF3815" w:rsidRDefault="00AF3815" w:rsidP="00FE7BEA">
      <w:pPr>
        <w:ind w:right="-681"/>
      </w:pPr>
      <w:r w:rsidRPr="00AF3815">
        <w:t>Diese und ähnliche Projekte möchten wir gerne unterstützen!</w:t>
      </w:r>
    </w:p>
    <w:p w14:paraId="7B9F1E6E" w14:textId="29786274" w:rsidR="00FE7BEA" w:rsidRPr="00FE7BEA" w:rsidRDefault="00FE7BEA" w:rsidP="00FE7BEA">
      <w:pPr>
        <w:ind w:right="-681"/>
        <w:rPr>
          <w:b/>
        </w:rPr>
      </w:pPr>
      <w:r w:rsidRPr="00FE7BEA">
        <w:rPr>
          <w:b/>
        </w:rPr>
        <w:t>Helfen Sie mit?</w:t>
      </w:r>
      <w:r w:rsidR="00A5661A" w:rsidRPr="00A5661A">
        <w:t xml:space="preserve"> </w:t>
      </w:r>
    </w:p>
    <w:p w14:paraId="42120816" w14:textId="30AD3DF6" w:rsidR="00BD1035" w:rsidRDefault="00785297" w:rsidP="00BD1035">
      <w:pPr>
        <w:ind w:right="-681"/>
      </w:pPr>
      <w:r>
        <w:rPr>
          <w:noProof/>
        </w:rPr>
        <w:drawing>
          <wp:anchor distT="0" distB="0" distL="114300" distR="114300" simplePos="0" relativeHeight="251660288" behindDoc="0" locked="0" layoutInCell="1" allowOverlap="1" wp14:anchorId="2F8E76A9" wp14:editId="012ED5B8">
            <wp:simplePos x="0" y="0"/>
            <wp:positionH relativeFrom="column">
              <wp:posOffset>2559685</wp:posOffset>
            </wp:positionH>
            <wp:positionV relativeFrom="paragraph">
              <wp:posOffset>594995</wp:posOffset>
            </wp:positionV>
            <wp:extent cx="1729740" cy="899160"/>
            <wp:effectExtent l="0" t="0" r="3810" b="0"/>
            <wp:wrapThrough wrapText="bothSides">
              <wp:wrapPolygon edited="0">
                <wp:start x="0" y="0"/>
                <wp:lineTo x="0" y="21051"/>
                <wp:lineTo x="21410" y="21051"/>
                <wp:lineTo x="21410" y="0"/>
                <wp:lineTo x="0" y="0"/>
              </wp:wrapPolygon>
            </wp:wrapThrough>
            <wp:docPr id="436033629" name="Grafik 7" descr="Ein Bild, das draußen, Baum, Gras,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033629" name="Grafik 7" descr="Ein Bild, das draußen, Baum, Gras, Himmel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974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035" w:rsidRPr="00FE7BEA">
        <w:t>Dann beteiligen Sie sich an der GAW-Jahressammlung durch eine Spende.</w:t>
      </w:r>
      <w:r w:rsidR="00BD1035">
        <w:t xml:space="preserve"> </w:t>
      </w:r>
      <w:r w:rsidR="00BD1035" w:rsidRPr="00FE7BEA">
        <w:t xml:space="preserve">Sie können Ihre Spende auch auf das Sonderkonto der </w:t>
      </w:r>
      <w:r w:rsidR="00BD1035">
        <w:t xml:space="preserve">Prot. Kirchengemeinde… </w:t>
      </w:r>
      <w:r w:rsidR="00BD1035" w:rsidRPr="00FE7BEA">
        <w:t>überweisen:</w:t>
      </w:r>
      <w:r w:rsidR="004F2F9D" w:rsidRPr="004F2F9D">
        <w:t xml:space="preserve"> </w:t>
      </w:r>
    </w:p>
    <w:p w14:paraId="48CD07FD" w14:textId="731967BA" w:rsidR="00BD1035" w:rsidRPr="004B1DD9" w:rsidRDefault="00BD1035" w:rsidP="00BD1035">
      <w:pPr>
        <w:spacing w:after="120"/>
        <w:ind w:right="-680"/>
      </w:pPr>
      <w:r w:rsidRPr="004B1DD9">
        <w:t xml:space="preserve">IBAN: </w:t>
      </w:r>
      <w:r w:rsidRPr="004B1DD9">
        <w:tab/>
      </w:r>
      <w:r w:rsidR="00870D5C" w:rsidRPr="00C37FA4">
        <w:rPr>
          <w:rStyle w:val="Fett"/>
          <w:rFonts w:cstheme="minorHAnsi"/>
          <w:b w:val="0"/>
          <w:bCs w:val="0"/>
        </w:rPr>
        <w:t>DE48 6709 0000 0002 0264 30</w:t>
      </w:r>
      <w:r w:rsidR="00A14F00" w:rsidRPr="00A14F00">
        <w:t xml:space="preserve"> </w:t>
      </w:r>
    </w:p>
    <w:p w14:paraId="7CB84023" w14:textId="1DF162D0" w:rsidR="00BD1035" w:rsidRDefault="00BD1035" w:rsidP="00BD1035">
      <w:pPr>
        <w:ind w:right="-681"/>
      </w:pPr>
      <w:r w:rsidRPr="004B1DD9">
        <w:t>BIC:</w:t>
      </w:r>
      <w:r w:rsidRPr="004B1DD9">
        <w:tab/>
      </w:r>
      <w:hyperlink r:id="rId6" w:history="1">
        <w:r w:rsidR="00CB1B10" w:rsidRPr="00CB1B10">
          <w:rPr>
            <w:rStyle w:val="Hyperlink"/>
            <w:color w:val="auto"/>
            <w:u w:val="none"/>
          </w:rPr>
          <w:t>GENODE61MA2</w:t>
        </w:r>
      </w:hyperlink>
    </w:p>
    <w:p w14:paraId="3D87A402" w14:textId="3F9C75EA" w:rsidR="00BD654A" w:rsidRPr="007952EB" w:rsidRDefault="00BD1035" w:rsidP="00FE2B4D">
      <w:pPr>
        <w:tabs>
          <w:tab w:val="left" w:pos="6192"/>
        </w:tabs>
        <w:ind w:right="-681"/>
      </w:pPr>
      <w:r>
        <w:t>Betreff: „Spende GAW + Ort</w:t>
      </w:r>
      <w:r w:rsidR="000A3BDF">
        <w:t>/Sache</w:t>
      </w:r>
      <w:r>
        <w:t>“</w:t>
      </w:r>
      <w:r w:rsidR="00A66714" w:rsidRPr="00A66714">
        <w:t xml:space="preserve"> </w:t>
      </w:r>
    </w:p>
    <w:sectPr w:rsidR="00BD654A" w:rsidRPr="007952EB" w:rsidSect="002346FB">
      <w:type w:val="continuous"/>
      <w:pgSz w:w="8391" w:h="11907" w:code="11"/>
      <w:pgMar w:top="851" w:right="141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EA"/>
    <w:rsid w:val="00005588"/>
    <w:rsid w:val="0001547B"/>
    <w:rsid w:val="0001661A"/>
    <w:rsid w:val="00097FDD"/>
    <w:rsid w:val="000A3BDF"/>
    <w:rsid w:val="0015284C"/>
    <w:rsid w:val="00184581"/>
    <w:rsid w:val="001A64C4"/>
    <w:rsid w:val="001A6945"/>
    <w:rsid w:val="001B1DAD"/>
    <w:rsid w:val="001D0FBD"/>
    <w:rsid w:val="00212F51"/>
    <w:rsid w:val="002346FB"/>
    <w:rsid w:val="0025240E"/>
    <w:rsid w:val="002A4B76"/>
    <w:rsid w:val="002B534B"/>
    <w:rsid w:val="002F3006"/>
    <w:rsid w:val="002F6BCE"/>
    <w:rsid w:val="00304239"/>
    <w:rsid w:val="0032012A"/>
    <w:rsid w:val="00336421"/>
    <w:rsid w:val="003636D5"/>
    <w:rsid w:val="00377CD0"/>
    <w:rsid w:val="003833C6"/>
    <w:rsid w:val="003949C1"/>
    <w:rsid w:val="00420260"/>
    <w:rsid w:val="004D1686"/>
    <w:rsid w:val="004E511F"/>
    <w:rsid w:val="004F2F9D"/>
    <w:rsid w:val="004F7DD5"/>
    <w:rsid w:val="00596CF5"/>
    <w:rsid w:val="007054AF"/>
    <w:rsid w:val="0071412B"/>
    <w:rsid w:val="00785297"/>
    <w:rsid w:val="007952EB"/>
    <w:rsid w:val="007E0FD9"/>
    <w:rsid w:val="008164AB"/>
    <w:rsid w:val="00825ECE"/>
    <w:rsid w:val="00850D35"/>
    <w:rsid w:val="00870D5C"/>
    <w:rsid w:val="008853E2"/>
    <w:rsid w:val="00887861"/>
    <w:rsid w:val="00904254"/>
    <w:rsid w:val="00910C28"/>
    <w:rsid w:val="00991F69"/>
    <w:rsid w:val="009D493A"/>
    <w:rsid w:val="009F4887"/>
    <w:rsid w:val="00A07759"/>
    <w:rsid w:val="00A135EB"/>
    <w:rsid w:val="00A14F00"/>
    <w:rsid w:val="00A5661A"/>
    <w:rsid w:val="00A56D69"/>
    <w:rsid w:val="00A66714"/>
    <w:rsid w:val="00A80F72"/>
    <w:rsid w:val="00AA14A4"/>
    <w:rsid w:val="00AF3815"/>
    <w:rsid w:val="00B46A58"/>
    <w:rsid w:val="00B8371C"/>
    <w:rsid w:val="00B927DC"/>
    <w:rsid w:val="00B97BE9"/>
    <w:rsid w:val="00BC3773"/>
    <w:rsid w:val="00BD1035"/>
    <w:rsid w:val="00BD654A"/>
    <w:rsid w:val="00C10C52"/>
    <w:rsid w:val="00C54A91"/>
    <w:rsid w:val="00C62F86"/>
    <w:rsid w:val="00C72EB7"/>
    <w:rsid w:val="00C835B4"/>
    <w:rsid w:val="00CA12B5"/>
    <w:rsid w:val="00CB0B2D"/>
    <w:rsid w:val="00CB1B10"/>
    <w:rsid w:val="00D95624"/>
    <w:rsid w:val="00DA1821"/>
    <w:rsid w:val="00DB2CA3"/>
    <w:rsid w:val="00DE1164"/>
    <w:rsid w:val="00DF78C7"/>
    <w:rsid w:val="00E06E08"/>
    <w:rsid w:val="00E16A40"/>
    <w:rsid w:val="00E3628A"/>
    <w:rsid w:val="00E64C54"/>
    <w:rsid w:val="00E9390D"/>
    <w:rsid w:val="00EA7DDD"/>
    <w:rsid w:val="00EC3746"/>
    <w:rsid w:val="00F0154E"/>
    <w:rsid w:val="00F7593B"/>
    <w:rsid w:val="00FE1869"/>
    <w:rsid w:val="00FE2B4D"/>
    <w:rsid w:val="00FE7BEA"/>
    <w:rsid w:val="00FF189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52C7"/>
  <w15:docId w15:val="{D8C5CCA2-3DCC-4139-89BB-EC83559D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66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7B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BEA"/>
    <w:rPr>
      <w:rFonts w:ascii="Tahoma" w:hAnsi="Tahoma" w:cs="Tahoma"/>
      <w:sz w:val="16"/>
      <w:szCs w:val="16"/>
    </w:rPr>
  </w:style>
  <w:style w:type="character" w:styleId="Fett">
    <w:name w:val="Strong"/>
    <w:basedOn w:val="Absatz-Standardschriftart"/>
    <w:uiPriority w:val="22"/>
    <w:qFormat/>
    <w:rsid w:val="00870D5C"/>
    <w:rPr>
      <w:b/>
      <w:bCs/>
    </w:rPr>
  </w:style>
  <w:style w:type="character" w:styleId="Hyperlink">
    <w:name w:val="Hyperlink"/>
    <w:basedOn w:val="Absatz-Standardschriftart"/>
    <w:uiPriority w:val="99"/>
    <w:semiHidden/>
    <w:unhideWhenUsed/>
    <w:rsid w:val="00CB1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5506">
      <w:bodyDiv w:val="1"/>
      <w:marLeft w:val="0"/>
      <w:marRight w:val="0"/>
      <w:marTop w:val="0"/>
      <w:marBottom w:val="0"/>
      <w:divBdr>
        <w:top w:val="none" w:sz="0" w:space="0" w:color="auto"/>
        <w:left w:val="none" w:sz="0" w:space="0" w:color="auto"/>
        <w:bottom w:val="none" w:sz="0" w:space="0" w:color="auto"/>
        <w:right w:val="none" w:sz="0" w:space="0" w:color="auto"/>
      </w:divBdr>
      <w:divsChild>
        <w:div w:id="1523204933">
          <w:marLeft w:val="0"/>
          <w:marRight w:val="0"/>
          <w:marTop w:val="0"/>
          <w:marBottom w:val="0"/>
          <w:divBdr>
            <w:top w:val="none" w:sz="0" w:space="0" w:color="auto"/>
            <w:left w:val="none" w:sz="0" w:space="0" w:color="auto"/>
            <w:bottom w:val="none" w:sz="0" w:space="0" w:color="auto"/>
            <w:right w:val="none" w:sz="0" w:space="0" w:color="auto"/>
          </w:divBdr>
        </w:div>
        <w:div w:id="1172572985">
          <w:marLeft w:val="0"/>
          <w:marRight w:val="0"/>
          <w:marTop w:val="0"/>
          <w:marBottom w:val="0"/>
          <w:divBdr>
            <w:top w:val="none" w:sz="0" w:space="0" w:color="auto"/>
            <w:left w:val="none" w:sz="0" w:space="0" w:color="auto"/>
            <w:bottom w:val="none" w:sz="0" w:space="0" w:color="auto"/>
            <w:right w:val="none" w:sz="0" w:space="0" w:color="auto"/>
          </w:divBdr>
        </w:div>
        <w:div w:id="330301551">
          <w:marLeft w:val="0"/>
          <w:marRight w:val="0"/>
          <w:marTop w:val="0"/>
          <w:marBottom w:val="0"/>
          <w:divBdr>
            <w:top w:val="none" w:sz="0" w:space="0" w:color="auto"/>
            <w:left w:val="none" w:sz="0" w:space="0" w:color="auto"/>
            <w:bottom w:val="none" w:sz="0" w:space="0" w:color="auto"/>
            <w:right w:val="none" w:sz="0" w:space="0" w:color="auto"/>
          </w:divBdr>
        </w:div>
        <w:div w:id="526218835">
          <w:marLeft w:val="0"/>
          <w:marRight w:val="0"/>
          <w:marTop w:val="0"/>
          <w:marBottom w:val="0"/>
          <w:divBdr>
            <w:top w:val="none" w:sz="0" w:space="0" w:color="auto"/>
            <w:left w:val="none" w:sz="0" w:space="0" w:color="auto"/>
            <w:bottom w:val="none" w:sz="0" w:space="0" w:color="auto"/>
            <w:right w:val="none" w:sz="0" w:space="0" w:color="auto"/>
          </w:divBdr>
        </w:div>
        <w:div w:id="92632300">
          <w:marLeft w:val="0"/>
          <w:marRight w:val="0"/>
          <w:marTop w:val="0"/>
          <w:marBottom w:val="0"/>
          <w:divBdr>
            <w:top w:val="none" w:sz="0" w:space="0" w:color="auto"/>
            <w:left w:val="none" w:sz="0" w:space="0" w:color="auto"/>
            <w:bottom w:val="none" w:sz="0" w:space="0" w:color="auto"/>
            <w:right w:val="none" w:sz="0" w:space="0" w:color="auto"/>
          </w:divBdr>
        </w:div>
        <w:div w:id="1040015343">
          <w:marLeft w:val="0"/>
          <w:marRight w:val="0"/>
          <w:marTop w:val="0"/>
          <w:marBottom w:val="0"/>
          <w:divBdr>
            <w:top w:val="none" w:sz="0" w:space="0" w:color="auto"/>
            <w:left w:val="none" w:sz="0" w:space="0" w:color="auto"/>
            <w:bottom w:val="none" w:sz="0" w:space="0" w:color="auto"/>
            <w:right w:val="none" w:sz="0" w:space="0" w:color="auto"/>
          </w:divBdr>
        </w:div>
        <w:div w:id="53354991">
          <w:marLeft w:val="0"/>
          <w:marRight w:val="0"/>
          <w:marTop w:val="0"/>
          <w:marBottom w:val="0"/>
          <w:divBdr>
            <w:top w:val="none" w:sz="0" w:space="0" w:color="auto"/>
            <w:left w:val="none" w:sz="0" w:space="0" w:color="auto"/>
            <w:bottom w:val="none" w:sz="0" w:space="0" w:color="auto"/>
            <w:right w:val="none" w:sz="0" w:space="0" w:color="auto"/>
          </w:divBdr>
        </w:div>
        <w:div w:id="1927768215">
          <w:marLeft w:val="0"/>
          <w:marRight w:val="0"/>
          <w:marTop w:val="0"/>
          <w:marBottom w:val="0"/>
          <w:divBdr>
            <w:top w:val="none" w:sz="0" w:space="0" w:color="auto"/>
            <w:left w:val="none" w:sz="0" w:space="0" w:color="auto"/>
            <w:bottom w:val="none" w:sz="0" w:space="0" w:color="auto"/>
            <w:right w:val="none" w:sz="0" w:space="0" w:color="auto"/>
          </w:divBdr>
        </w:div>
      </w:divsChild>
    </w:div>
    <w:div w:id="514416741">
      <w:bodyDiv w:val="1"/>
      <w:marLeft w:val="0"/>
      <w:marRight w:val="0"/>
      <w:marTop w:val="0"/>
      <w:marBottom w:val="0"/>
      <w:divBdr>
        <w:top w:val="none" w:sz="0" w:space="0" w:color="auto"/>
        <w:left w:val="none" w:sz="0" w:space="0" w:color="auto"/>
        <w:bottom w:val="none" w:sz="0" w:space="0" w:color="auto"/>
        <w:right w:val="none" w:sz="0" w:space="0" w:color="auto"/>
      </w:divBdr>
      <w:divsChild>
        <w:div w:id="431121652">
          <w:marLeft w:val="0"/>
          <w:marRight w:val="0"/>
          <w:marTop w:val="0"/>
          <w:marBottom w:val="0"/>
          <w:divBdr>
            <w:top w:val="none" w:sz="0" w:space="0" w:color="auto"/>
            <w:left w:val="none" w:sz="0" w:space="0" w:color="auto"/>
            <w:bottom w:val="none" w:sz="0" w:space="0" w:color="auto"/>
            <w:right w:val="none" w:sz="0" w:space="0" w:color="auto"/>
          </w:divBdr>
        </w:div>
        <w:div w:id="2041738899">
          <w:marLeft w:val="0"/>
          <w:marRight w:val="0"/>
          <w:marTop w:val="0"/>
          <w:marBottom w:val="0"/>
          <w:divBdr>
            <w:top w:val="none" w:sz="0" w:space="0" w:color="auto"/>
            <w:left w:val="none" w:sz="0" w:space="0" w:color="auto"/>
            <w:bottom w:val="none" w:sz="0" w:space="0" w:color="auto"/>
            <w:right w:val="none" w:sz="0" w:space="0" w:color="auto"/>
          </w:divBdr>
        </w:div>
      </w:divsChild>
    </w:div>
    <w:div w:id="540751570">
      <w:bodyDiv w:val="1"/>
      <w:marLeft w:val="0"/>
      <w:marRight w:val="0"/>
      <w:marTop w:val="0"/>
      <w:marBottom w:val="0"/>
      <w:divBdr>
        <w:top w:val="none" w:sz="0" w:space="0" w:color="auto"/>
        <w:left w:val="none" w:sz="0" w:space="0" w:color="auto"/>
        <w:bottom w:val="none" w:sz="0" w:space="0" w:color="auto"/>
        <w:right w:val="none" w:sz="0" w:space="0" w:color="auto"/>
      </w:divBdr>
      <w:divsChild>
        <w:div w:id="126557574">
          <w:marLeft w:val="0"/>
          <w:marRight w:val="0"/>
          <w:marTop w:val="0"/>
          <w:marBottom w:val="0"/>
          <w:divBdr>
            <w:top w:val="none" w:sz="0" w:space="0" w:color="auto"/>
            <w:left w:val="none" w:sz="0" w:space="0" w:color="auto"/>
            <w:bottom w:val="none" w:sz="0" w:space="0" w:color="auto"/>
            <w:right w:val="none" w:sz="0" w:space="0" w:color="auto"/>
          </w:divBdr>
        </w:div>
        <w:div w:id="579749910">
          <w:marLeft w:val="0"/>
          <w:marRight w:val="0"/>
          <w:marTop w:val="0"/>
          <w:marBottom w:val="0"/>
          <w:divBdr>
            <w:top w:val="none" w:sz="0" w:space="0" w:color="auto"/>
            <w:left w:val="none" w:sz="0" w:space="0" w:color="auto"/>
            <w:bottom w:val="none" w:sz="0" w:space="0" w:color="auto"/>
            <w:right w:val="none" w:sz="0" w:space="0" w:color="auto"/>
          </w:divBdr>
        </w:div>
      </w:divsChild>
    </w:div>
    <w:div w:id="648903210">
      <w:bodyDiv w:val="1"/>
      <w:marLeft w:val="0"/>
      <w:marRight w:val="0"/>
      <w:marTop w:val="0"/>
      <w:marBottom w:val="0"/>
      <w:divBdr>
        <w:top w:val="none" w:sz="0" w:space="0" w:color="auto"/>
        <w:left w:val="none" w:sz="0" w:space="0" w:color="auto"/>
        <w:bottom w:val="none" w:sz="0" w:space="0" w:color="auto"/>
        <w:right w:val="none" w:sz="0" w:space="0" w:color="auto"/>
      </w:divBdr>
    </w:div>
    <w:div w:id="772938183">
      <w:bodyDiv w:val="1"/>
      <w:marLeft w:val="0"/>
      <w:marRight w:val="0"/>
      <w:marTop w:val="0"/>
      <w:marBottom w:val="0"/>
      <w:divBdr>
        <w:top w:val="none" w:sz="0" w:space="0" w:color="auto"/>
        <w:left w:val="none" w:sz="0" w:space="0" w:color="auto"/>
        <w:bottom w:val="none" w:sz="0" w:space="0" w:color="auto"/>
        <w:right w:val="none" w:sz="0" w:space="0" w:color="auto"/>
      </w:divBdr>
      <w:divsChild>
        <w:div w:id="289938709">
          <w:marLeft w:val="0"/>
          <w:marRight w:val="0"/>
          <w:marTop w:val="0"/>
          <w:marBottom w:val="0"/>
          <w:divBdr>
            <w:top w:val="none" w:sz="0" w:space="0" w:color="auto"/>
            <w:left w:val="none" w:sz="0" w:space="0" w:color="auto"/>
            <w:bottom w:val="none" w:sz="0" w:space="0" w:color="auto"/>
            <w:right w:val="none" w:sz="0" w:space="0" w:color="auto"/>
          </w:divBdr>
        </w:div>
        <w:div w:id="1300571306">
          <w:marLeft w:val="0"/>
          <w:marRight w:val="0"/>
          <w:marTop w:val="0"/>
          <w:marBottom w:val="0"/>
          <w:divBdr>
            <w:top w:val="none" w:sz="0" w:space="0" w:color="auto"/>
            <w:left w:val="none" w:sz="0" w:space="0" w:color="auto"/>
            <w:bottom w:val="none" w:sz="0" w:space="0" w:color="auto"/>
            <w:right w:val="none" w:sz="0" w:space="0" w:color="auto"/>
          </w:divBdr>
        </w:div>
        <w:div w:id="791746449">
          <w:marLeft w:val="0"/>
          <w:marRight w:val="0"/>
          <w:marTop w:val="0"/>
          <w:marBottom w:val="0"/>
          <w:divBdr>
            <w:top w:val="none" w:sz="0" w:space="0" w:color="auto"/>
            <w:left w:val="none" w:sz="0" w:space="0" w:color="auto"/>
            <w:bottom w:val="none" w:sz="0" w:space="0" w:color="auto"/>
            <w:right w:val="none" w:sz="0" w:space="0" w:color="auto"/>
          </w:divBdr>
        </w:div>
        <w:div w:id="842865242">
          <w:marLeft w:val="0"/>
          <w:marRight w:val="0"/>
          <w:marTop w:val="0"/>
          <w:marBottom w:val="0"/>
          <w:divBdr>
            <w:top w:val="none" w:sz="0" w:space="0" w:color="auto"/>
            <w:left w:val="none" w:sz="0" w:space="0" w:color="auto"/>
            <w:bottom w:val="none" w:sz="0" w:space="0" w:color="auto"/>
            <w:right w:val="none" w:sz="0" w:space="0" w:color="auto"/>
          </w:divBdr>
        </w:div>
        <w:div w:id="2112620569">
          <w:marLeft w:val="0"/>
          <w:marRight w:val="0"/>
          <w:marTop w:val="0"/>
          <w:marBottom w:val="0"/>
          <w:divBdr>
            <w:top w:val="none" w:sz="0" w:space="0" w:color="auto"/>
            <w:left w:val="none" w:sz="0" w:space="0" w:color="auto"/>
            <w:bottom w:val="none" w:sz="0" w:space="0" w:color="auto"/>
            <w:right w:val="none" w:sz="0" w:space="0" w:color="auto"/>
          </w:divBdr>
        </w:div>
      </w:divsChild>
    </w:div>
    <w:div w:id="801309410">
      <w:bodyDiv w:val="1"/>
      <w:marLeft w:val="0"/>
      <w:marRight w:val="0"/>
      <w:marTop w:val="0"/>
      <w:marBottom w:val="0"/>
      <w:divBdr>
        <w:top w:val="none" w:sz="0" w:space="0" w:color="auto"/>
        <w:left w:val="none" w:sz="0" w:space="0" w:color="auto"/>
        <w:bottom w:val="none" w:sz="0" w:space="0" w:color="auto"/>
        <w:right w:val="none" w:sz="0" w:space="0" w:color="auto"/>
      </w:divBdr>
    </w:div>
    <w:div w:id="903369918">
      <w:bodyDiv w:val="1"/>
      <w:marLeft w:val="0"/>
      <w:marRight w:val="0"/>
      <w:marTop w:val="0"/>
      <w:marBottom w:val="0"/>
      <w:divBdr>
        <w:top w:val="none" w:sz="0" w:space="0" w:color="auto"/>
        <w:left w:val="none" w:sz="0" w:space="0" w:color="auto"/>
        <w:bottom w:val="none" w:sz="0" w:space="0" w:color="auto"/>
        <w:right w:val="none" w:sz="0" w:space="0" w:color="auto"/>
      </w:divBdr>
    </w:div>
    <w:div w:id="1284578199">
      <w:bodyDiv w:val="1"/>
      <w:marLeft w:val="0"/>
      <w:marRight w:val="0"/>
      <w:marTop w:val="0"/>
      <w:marBottom w:val="0"/>
      <w:divBdr>
        <w:top w:val="none" w:sz="0" w:space="0" w:color="auto"/>
        <w:left w:val="none" w:sz="0" w:space="0" w:color="auto"/>
        <w:bottom w:val="none" w:sz="0" w:space="0" w:color="auto"/>
        <w:right w:val="none" w:sz="0" w:space="0" w:color="auto"/>
      </w:divBdr>
      <w:divsChild>
        <w:div w:id="1881556122">
          <w:marLeft w:val="0"/>
          <w:marRight w:val="0"/>
          <w:marTop w:val="0"/>
          <w:marBottom w:val="0"/>
          <w:divBdr>
            <w:top w:val="none" w:sz="0" w:space="0" w:color="auto"/>
            <w:left w:val="none" w:sz="0" w:space="0" w:color="auto"/>
            <w:bottom w:val="none" w:sz="0" w:space="0" w:color="auto"/>
            <w:right w:val="none" w:sz="0" w:space="0" w:color="auto"/>
          </w:divBdr>
        </w:div>
        <w:div w:id="1600719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insen-berechnen.de/banken/bic/GENODE61MA2"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593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 Schönau-Rumbach</dc:creator>
  <cp:lastModifiedBy>Markus Schmitt</cp:lastModifiedBy>
  <cp:revision>3</cp:revision>
  <cp:lastPrinted>2018-03-27T08:41:00Z</cp:lastPrinted>
  <dcterms:created xsi:type="dcterms:W3CDTF">2024-02-25T19:49:00Z</dcterms:created>
  <dcterms:modified xsi:type="dcterms:W3CDTF">2024-02-25T19:51:00Z</dcterms:modified>
</cp:coreProperties>
</file>